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3966"/>
        <w:gridCol w:w="5490"/>
      </w:tblGrid>
      <w:tr w:rsidR="00E3563F" w:rsidRPr="009A2349" w14:paraId="3D04FC34" w14:textId="77777777" w:rsidTr="00AC2AD3">
        <w:trPr>
          <w:trHeight w:val="455"/>
        </w:trPr>
        <w:tc>
          <w:tcPr>
            <w:tcW w:w="5688" w:type="dxa"/>
          </w:tcPr>
          <w:p w14:paraId="7DD5A7A6" w14:textId="4A6D0EED" w:rsidR="00E3563F" w:rsidRPr="009A2349" w:rsidRDefault="00E3563F" w:rsidP="00AC2AD3">
            <w:pPr>
              <w:tabs>
                <w:tab w:val="left" w:pos="2382"/>
              </w:tabs>
              <w:bidi/>
              <w:rPr>
                <w:rFonts w:cs="B Nazanin" w:hint="cs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31EB">
              <w:rPr>
                <w:rFonts w:cs="B Nazanin" w:hint="cs"/>
                <w:rtl/>
              </w:rPr>
              <w:t xml:space="preserve"> </w:t>
            </w:r>
            <w:r w:rsidR="00AC2AD3">
              <w:rPr>
                <w:rFonts w:cs="B Nazanin" w:hint="cs"/>
                <w:rtl/>
              </w:rPr>
              <w:t xml:space="preserve">کارآموزی </w:t>
            </w:r>
          </w:p>
        </w:tc>
        <w:tc>
          <w:tcPr>
            <w:tcW w:w="3966" w:type="dxa"/>
          </w:tcPr>
          <w:p w14:paraId="088D7EFF" w14:textId="0EC00D47" w:rsidR="00E3563F" w:rsidRPr="009A2349" w:rsidRDefault="00E3563F" w:rsidP="00AC2A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31EB">
              <w:rPr>
                <w:rFonts w:cs="B Nazanin" w:hint="cs"/>
                <w:rtl/>
                <w:lang w:bidi="ar-SA"/>
              </w:rPr>
              <w:t xml:space="preserve">   </w:t>
            </w:r>
            <w:r w:rsidR="00AC2AD3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5490" w:type="dxa"/>
          </w:tcPr>
          <w:p w14:paraId="374DC17F" w14:textId="79F34357" w:rsidR="00E3563F" w:rsidRPr="009A2349" w:rsidRDefault="00E3563F" w:rsidP="00AC2A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8131EB">
              <w:rPr>
                <w:rFonts w:cs="B Nazanin" w:hint="cs"/>
                <w:rtl/>
                <w:lang w:bidi="ar-SA"/>
              </w:rPr>
              <w:t xml:space="preserve">:   </w:t>
            </w:r>
            <w:r w:rsidR="00AC2AD3">
              <w:rPr>
                <w:rFonts w:cs="B Nazanin" w:hint="cs"/>
                <w:rtl/>
                <w:lang w:bidi="ar-SA"/>
              </w:rPr>
              <w:t>4</w:t>
            </w:r>
            <w:r w:rsidR="008131EB">
              <w:rPr>
                <w:rFonts w:cs="B Nazanin" w:hint="cs"/>
                <w:rtl/>
                <w:lang w:bidi="ar-SA"/>
              </w:rPr>
              <w:t xml:space="preserve"> واحد </w:t>
            </w:r>
          </w:p>
        </w:tc>
      </w:tr>
      <w:tr w:rsidR="00E3563F" w:rsidRPr="009A2349" w14:paraId="4B000526" w14:textId="77777777" w:rsidTr="00AC2AD3">
        <w:trPr>
          <w:trHeight w:val="455"/>
        </w:trPr>
        <w:tc>
          <w:tcPr>
            <w:tcW w:w="5688" w:type="dxa"/>
          </w:tcPr>
          <w:p w14:paraId="034C3348" w14:textId="6E3030D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3966" w:type="dxa"/>
          </w:tcPr>
          <w:p w14:paraId="1D580336" w14:textId="25705DD2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31EB">
              <w:rPr>
                <w:rFonts w:cs="B Nazanin" w:hint="cs"/>
                <w:rtl/>
                <w:lang w:bidi="ar-SA"/>
              </w:rPr>
              <w:t xml:space="preserve"> -</w:t>
            </w:r>
          </w:p>
        </w:tc>
        <w:tc>
          <w:tcPr>
            <w:tcW w:w="5490" w:type="dxa"/>
          </w:tcPr>
          <w:p w14:paraId="547FEEFB" w14:textId="2C957FA0" w:rsidR="00E3563F" w:rsidRPr="009A2349" w:rsidRDefault="00871F91" w:rsidP="00AC2A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AC2AD3">
              <w:rPr>
                <w:rFonts w:cs="B Nazanin" w:hint="cs"/>
                <w:rtl/>
                <w:lang w:bidi="ar-SA"/>
              </w:rPr>
              <w:t xml:space="preserve"> شنبه / چهارشنبه  16-8</w:t>
            </w:r>
          </w:p>
        </w:tc>
      </w:tr>
      <w:tr w:rsidR="00E3563F" w:rsidRPr="009A2349" w14:paraId="5DB11F69" w14:textId="77777777" w:rsidTr="00AC2AD3">
        <w:trPr>
          <w:trHeight w:val="455"/>
        </w:trPr>
        <w:tc>
          <w:tcPr>
            <w:tcW w:w="5688" w:type="dxa"/>
          </w:tcPr>
          <w:p w14:paraId="5AD26735" w14:textId="2390EBC7" w:rsidR="00E3563F" w:rsidRPr="009A2349" w:rsidRDefault="00871F91" w:rsidP="00AC2A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8131EB">
              <w:rPr>
                <w:rFonts w:cs="B Nazanin" w:hint="cs"/>
                <w:rtl/>
                <w:lang w:bidi="ar-SA"/>
              </w:rPr>
              <w:t xml:space="preserve"> </w:t>
            </w:r>
            <w:r w:rsidR="00AC2AD3">
              <w:rPr>
                <w:rFonts w:cs="B Nazanin" w:hint="cs"/>
                <w:rtl/>
                <w:lang w:bidi="ar-SA"/>
              </w:rPr>
              <w:t xml:space="preserve">فضای اتاق عمل بیمارستان مدرس </w:t>
            </w:r>
            <w:r w:rsidR="008131EB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3966" w:type="dxa"/>
          </w:tcPr>
          <w:p w14:paraId="54CE4561" w14:textId="62CC1296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8131EB">
              <w:rPr>
                <w:rFonts w:cs="B Nazanin" w:hint="cs"/>
                <w:rtl/>
                <w:lang w:bidi="ar-SA"/>
              </w:rPr>
              <w:t xml:space="preserve">  12</w:t>
            </w:r>
          </w:p>
        </w:tc>
        <w:tc>
          <w:tcPr>
            <w:tcW w:w="5490" w:type="dxa"/>
          </w:tcPr>
          <w:p w14:paraId="08486E03" w14:textId="1C436E3A" w:rsidR="00E3563F" w:rsidRPr="009A2349" w:rsidRDefault="00871F91" w:rsidP="00AC2AD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="00AC2AD3">
              <w:rPr>
                <w:rFonts w:cs="B Nazanin" w:hint="cs"/>
                <w:rtl/>
                <w:lang w:bidi="ar-SA"/>
              </w:rPr>
              <w:t xml:space="preserve">: 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2992D42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31EB">
              <w:rPr>
                <w:rFonts w:cs="B Nazanin" w:hint="cs"/>
                <w:rtl/>
                <w:lang w:bidi="ar-SA"/>
              </w:rPr>
              <w:t xml:space="preserve">هوشبری </w:t>
            </w:r>
          </w:p>
        </w:tc>
        <w:tc>
          <w:tcPr>
            <w:tcW w:w="4728" w:type="dxa"/>
          </w:tcPr>
          <w:p w14:paraId="14503B95" w14:textId="00E0D39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8131EB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650A787A" w14:textId="4C218339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8131EB">
              <w:rPr>
                <w:rFonts w:cs="B Nazanin" w:hint="cs"/>
                <w:rtl/>
                <w:lang w:bidi="ar-SA"/>
              </w:rPr>
              <w:t xml:space="preserve"> مهر 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7777777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3CB3ECDD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8131EB">
              <w:rPr>
                <w:rFonts w:cs="B Nazanin" w:hint="cs"/>
                <w:rtl/>
                <w:lang w:bidi="ar-SA"/>
              </w:rPr>
              <w:t xml:space="preserve">بیهوشی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5D92A057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8131EB">
              <w:rPr>
                <w:rFonts w:cs="B Nazanin" w:hint="cs"/>
                <w:rtl/>
                <w:lang w:bidi="ar-SA"/>
              </w:rPr>
              <w:t>علوم پزشکی / پرستاری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5D1E237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31EB">
              <w:rPr>
                <w:rFonts w:cs="B Nazanin" w:hint="cs"/>
                <w:rtl/>
                <w:lang w:bidi="ar-SA"/>
              </w:rPr>
              <w:t xml:space="preserve"> محمد صالح صدری </w:t>
            </w:r>
          </w:p>
        </w:tc>
        <w:tc>
          <w:tcPr>
            <w:tcW w:w="4728" w:type="dxa"/>
          </w:tcPr>
          <w:p w14:paraId="498EC290" w14:textId="49B4236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31EB">
              <w:rPr>
                <w:rFonts w:cs="B Nazanin" w:hint="cs"/>
                <w:rtl/>
                <w:lang w:bidi="ar-SA"/>
              </w:rPr>
              <w:t xml:space="preserve"> متخصص بیهوشی </w:t>
            </w:r>
          </w:p>
        </w:tc>
        <w:tc>
          <w:tcPr>
            <w:tcW w:w="4728" w:type="dxa"/>
          </w:tcPr>
          <w:p w14:paraId="04CAF9B0" w14:textId="68EA6DC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31EB">
              <w:rPr>
                <w:rFonts w:cs="B Nazanin" w:hint="cs"/>
                <w:rtl/>
                <w:lang w:bidi="ar-SA"/>
              </w:rPr>
              <w:t xml:space="preserve"> تخصص پزشکی 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684266DD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31EB">
              <w:rPr>
                <w:rFonts w:cs="B Nazanin" w:hint="cs"/>
                <w:rtl/>
                <w:lang w:bidi="ar-SA"/>
              </w:rPr>
              <w:t xml:space="preserve">استاد یار </w:t>
            </w:r>
          </w:p>
        </w:tc>
        <w:tc>
          <w:tcPr>
            <w:tcW w:w="4728" w:type="dxa"/>
          </w:tcPr>
          <w:p w14:paraId="23688BE3" w14:textId="77932008" w:rsidR="00E3563F" w:rsidRPr="009A2349" w:rsidRDefault="008131EB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 xml:space="preserve">گروه آموزشي:   </w:t>
            </w:r>
            <w:r>
              <w:rPr>
                <w:rFonts w:cs="B Nazanin" w:hint="cs"/>
                <w:rtl/>
                <w:lang w:bidi="ar-SA"/>
              </w:rPr>
              <w:t xml:space="preserve">بیهوشی 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</w:t>
            </w:r>
          </w:p>
        </w:tc>
        <w:tc>
          <w:tcPr>
            <w:tcW w:w="4728" w:type="dxa"/>
          </w:tcPr>
          <w:p w14:paraId="7CCB43C0" w14:textId="302D16C4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proofErr w:type="spellStart"/>
            <w:r w:rsidR="008131EB">
              <w:rPr>
                <w:rFonts w:cs="B Nazanin"/>
                <w:lang w:bidi="ar-SA"/>
              </w:rPr>
              <w:t>Mohamad.sadr</w:t>
            </w:r>
            <w:proofErr w:type="spellEnd"/>
            <w:r w:rsidR="008131EB">
              <w:rPr>
                <w:rFonts w:cs="B Nazanin"/>
                <w:lang w:bidi="ar-SA"/>
              </w:rPr>
              <w:t>@ 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56710AB2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8131EB">
              <w:rPr>
                <w:rFonts w:cs="B Nazanin" w:hint="cs"/>
                <w:rtl/>
                <w:lang w:bidi="ar-SA"/>
              </w:rPr>
              <w:t xml:space="preserve">  09127749925</w:t>
            </w:r>
          </w:p>
        </w:tc>
        <w:tc>
          <w:tcPr>
            <w:tcW w:w="4728" w:type="dxa"/>
          </w:tcPr>
          <w:p w14:paraId="51B108DA" w14:textId="6240BEF3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8131EB">
              <w:rPr>
                <w:rFonts w:cs="B Nazanin" w:hint="cs"/>
                <w:rtl/>
                <w:lang w:bidi="ar-SA"/>
              </w:rPr>
              <w:t xml:space="preserve">یکشنبه / سه شنبه </w:t>
            </w:r>
          </w:p>
        </w:tc>
        <w:tc>
          <w:tcPr>
            <w:tcW w:w="4728" w:type="dxa"/>
          </w:tcPr>
          <w:p w14:paraId="0FAD6672" w14:textId="04827504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</w:t>
            </w:r>
            <w:r w:rsidR="008131EB">
              <w:rPr>
                <w:rFonts w:cs="B Nazanin" w:hint="cs"/>
                <w:rtl/>
                <w:lang w:bidi="ar-SA"/>
              </w:rPr>
              <w:t xml:space="preserve">بیمارستان مدرس 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0524E4D9" w:rsidR="00FF73EB" w:rsidRPr="009A2349" w:rsidRDefault="00B702F5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حضور فعال در کلاس </w:t>
            </w:r>
            <w:r>
              <w:rPr>
                <w:rFonts w:hint="cs"/>
                <w:rtl/>
                <w:lang w:bidi="ar-SA"/>
              </w:rPr>
              <w:t>–</w:t>
            </w:r>
            <w:r w:rsidR="002F394B">
              <w:rPr>
                <w:rFonts w:cs="B Nazanin" w:hint="cs"/>
                <w:rtl/>
                <w:lang w:bidi="ar-SA"/>
              </w:rPr>
              <w:t xml:space="preserve"> شرکت در جستجو و </w:t>
            </w:r>
            <w:r w:rsidR="002F394B">
              <w:rPr>
                <w:rFonts w:cs="B Nazanin" w:hint="cs"/>
                <w:rtl/>
              </w:rPr>
              <w:t>آ</w:t>
            </w:r>
            <w:r>
              <w:rPr>
                <w:rFonts w:cs="B Nazanin" w:hint="cs"/>
                <w:rtl/>
                <w:lang w:bidi="ar-SA"/>
              </w:rPr>
              <w:t xml:space="preserve">ماده سازی و ارائه مطالب علمی ، آموزشی و درسی 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54A8373" w:rsidR="00FF73EB" w:rsidRPr="009A2349" w:rsidRDefault="00B702F5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در صورت بروز غیبت غیر مجاز به ازای هر روز 5/0 نمره از نمره نهائی ترم کسر می شود . 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46A1BB74" w:rsidR="0061610D" w:rsidRPr="009A2349" w:rsidRDefault="00B702F5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200F1A99" w:rsidR="0061610D" w:rsidRPr="009A2349" w:rsidRDefault="00AC2AD3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شفاهی / کامل کردن 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45A1218A" w:rsidR="0061610D" w:rsidRPr="009A2349" w:rsidRDefault="00B702F5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05F67EF8" w:rsidR="0061610D" w:rsidRPr="009A2349" w:rsidRDefault="00AC2AD3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 / کامل کردن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51908126" w:rsidR="00AF034E" w:rsidRPr="009A2349" w:rsidRDefault="00B702F5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40165C8E" w:rsidR="00AF034E" w:rsidRPr="009A2349" w:rsidRDefault="00B702F5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2FB77CBA" w:rsidR="00AF034E" w:rsidRPr="009A2349" w:rsidRDefault="00B702F5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30F79D41" w:rsidR="00AF034E" w:rsidRPr="009A2349" w:rsidRDefault="00B702F5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جورکردن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D38B0F5" w:rsidR="0061610D" w:rsidRPr="009A2349" w:rsidRDefault="00B702F5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46EACEE3" w:rsidR="0061610D" w:rsidRPr="009A2349" w:rsidRDefault="00B702F5" w:rsidP="00B702F5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کامل کردن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871"/>
        <w:gridCol w:w="3400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029DA8D0" w:rsidR="00163D2F" w:rsidRPr="009A2349" w:rsidRDefault="008131EB" w:rsidP="00AC2AD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</w:t>
            </w:r>
            <w:r w:rsidR="00AC2AD3">
              <w:rPr>
                <w:rFonts w:cs="B Nazanin" w:hint="cs"/>
                <w:rtl/>
              </w:rPr>
              <w:t xml:space="preserve">ارزیابی پیش از عمل </w:t>
            </w:r>
            <w:r w:rsidR="00AC2AD3">
              <w:rPr>
                <w:rFonts w:hint="cs"/>
                <w:rtl/>
              </w:rPr>
              <w:t>–</w:t>
            </w:r>
            <w:r w:rsidR="00AC2AD3">
              <w:rPr>
                <w:rFonts w:cs="B Nazanin" w:hint="cs"/>
                <w:rtl/>
              </w:rPr>
              <w:t xml:space="preserve">انواع روش های بیهوشی </w:t>
            </w:r>
            <w:r w:rsidR="00AC2AD3">
              <w:rPr>
                <w:rFonts w:hint="cs"/>
                <w:rtl/>
              </w:rPr>
              <w:t>–</w:t>
            </w:r>
            <w:r w:rsidR="00AC2AD3">
              <w:rPr>
                <w:rFonts w:cs="B Nazanin" w:hint="cs"/>
                <w:rtl/>
              </w:rPr>
              <w:t xml:space="preserve"> مقدمات بیهوشی </w:t>
            </w:r>
            <w:r w:rsidR="00AC2AD3">
              <w:rPr>
                <w:rFonts w:hint="cs"/>
                <w:rtl/>
              </w:rPr>
              <w:t>–</w:t>
            </w:r>
            <w:r w:rsidR="00AC2AD3">
              <w:rPr>
                <w:rFonts w:cs="B Nazanin" w:hint="cs"/>
                <w:rtl/>
              </w:rPr>
              <w:t xml:space="preserve"> اصول القا بیهوشی </w:t>
            </w:r>
          </w:p>
        </w:tc>
      </w:tr>
      <w:tr w:rsidR="00163D2F" w:rsidRPr="009A2349" w14:paraId="6162ADBE" w14:textId="77777777" w:rsidTr="002F394B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871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400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2F394B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871" w:type="dxa"/>
          </w:tcPr>
          <w:p w14:paraId="03AE53FD" w14:textId="0B0FD2C9" w:rsidR="00163D2F" w:rsidRPr="009A2349" w:rsidRDefault="00AC2AD3" w:rsidP="00B702F5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آشنایی با ارزیابی پیش از عمل</w:t>
            </w:r>
          </w:p>
        </w:tc>
        <w:tc>
          <w:tcPr>
            <w:tcW w:w="3400" w:type="dxa"/>
          </w:tcPr>
          <w:p w14:paraId="51D8C489" w14:textId="39EF219F" w:rsidR="00163D2F" w:rsidRPr="009A2349" w:rsidRDefault="00AC2AD3" w:rsidP="002F394B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توجه به شرح حال </w:t>
            </w:r>
          </w:p>
        </w:tc>
        <w:tc>
          <w:tcPr>
            <w:tcW w:w="2447" w:type="dxa"/>
          </w:tcPr>
          <w:p w14:paraId="03F89B62" w14:textId="68444EE5" w:rsidR="00163D2F" w:rsidRPr="009A2349" w:rsidRDefault="00B702F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  <w:r w:rsidR="00AC2AD3">
              <w:rPr>
                <w:rFonts w:hint="cs"/>
                <w:rtl/>
                <w:lang w:bidi="ar-SA"/>
              </w:rPr>
              <w:t>–</w:t>
            </w:r>
            <w:r w:rsidR="00AC2AD3">
              <w:rPr>
                <w:rFonts w:cs="B Nazanin" w:hint="cs"/>
                <w:rtl/>
                <w:lang w:bidi="ar-SA"/>
              </w:rPr>
              <w:t xml:space="preserve">نگرشی </w:t>
            </w:r>
          </w:p>
        </w:tc>
        <w:tc>
          <w:tcPr>
            <w:tcW w:w="2587" w:type="dxa"/>
          </w:tcPr>
          <w:p w14:paraId="736DA962" w14:textId="0F2A354A" w:rsidR="00163D2F" w:rsidRPr="009A2349" w:rsidRDefault="00B702F5" w:rsidP="00B702F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سخنرانی</w:t>
            </w:r>
            <w:r>
              <w:rPr>
                <w:rFonts w:cs="B Nazanin" w:hint="cs"/>
                <w:rtl/>
                <w:lang w:bidi="ar-SA"/>
              </w:rPr>
              <w:t>-</w:t>
            </w:r>
            <w:r w:rsidRPr="009A2349">
              <w:rPr>
                <w:rFonts w:cs="B Nazanin" w:hint="cs"/>
                <w:rtl/>
                <w:lang w:bidi="ar-SA"/>
              </w:rPr>
              <w:t xml:space="preserve"> بحث</w:t>
            </w:r>
          </w:p>
        </w:tc>
        <w:tc>
          <w:tcPr>
            <w:tcW w:w="2456" w:type="dxa"/>
          </w:tcPr>
          <w:p w14:paraId="510809F0" w14:textId="48C176EA" w:rsidR="00163D2F" w:rsidRPr="009A2349" w:rsidRDefault="00B702F5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وایت برد /پاورپوینت</w:t>
            </w:r>
          </w:p>
        </w:tc>
      </w:tr>
      <w:tr w:rsidR="00AC2AD3" w:rsidRPr="009A2349" w14:paraId="5EAEDCD0" w14:textId="77777777" w:rsidTr="002F394B">
        <w:trPr>
          <w:trHeight w:val="316"/>
        </w:trPr>
        <w:tc>
          <w:tcPr>
            <w:tcW w:w="1055" w:type="dxa"/>
          </w:tcPr>
          <w:p w14:paraId="025EBE37" w14:textId="77777777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871" w:type="dxa"/>
          </w:tcPr>
          <w:p w14:paraId="07B3FA02" w14:textId="24CE05A5" w:rsidR="00AC2AD3" w:rsidRPr="009A2349" w:rsidRDefault="00AC2AD3" w:rsidP="00AC2AD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آشنایی با انواع روش های بیهوشب </w:t>
            </w:r>
          </w:p>
        </w:tc>
        <w:tc>
          <w:tcPr>
            <w:tcW w:w="3400" w:type="dxa"/>
          </w:tcPr>
          <w:p w14:paraId="1E8AD0C9" w14:textId="584B0360" w:rsidR="00AC2AD3" w:rsidRPr="009A2349" w:rsidRDefault="00AC2AD3" w:rsidP="00AC2AD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بررسی روش های بیهوشی 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47" w:type="dxa"/>
          </w:tcPr>
          <w:p w14:paraId="4E786003" w14:textId="72F5869E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7222A">
              <w:rPr>
                <w:rFonts w:cs="B Nazanin" w:hint="cs"/>
                <w:rtl/>
                <w:lang w:bidi="ar-SA"/>
              </w:rPr>
              <w:t xml:space="preserve">شناختی </w:t>
            </w:r>
            <w:r w:rsidRPr="00C7222A">
              <w:rPr>
                <w:rFonts w:hint="cs"/>
                <w:rtl/>
                <w:lang w:bidi="ar-SA"/>
              </w:rPr>
              <w:t>–</w:t>
            </w:r>
            <w:r w:rsidRPr="00C7222A">
              <w:rPr>
                <w:rFonts w:cs="B Nazanin" w:hint="cs"/>
                <w:rtl/>
                <w:lang w:bidi="ar-SA"/>
              </w:rPr>
              <w:t xml:space="preserve">نگرشی </w:t>
            </w:r>
          </w:p>
        </w:tc>
        <w:tc>
          <w:tcPr>
            <w:tcW w:w="2587" w:type="dxa"/>
          </w:tcPr>
          <w:p w14:paraId="7B083C19" w14:textId="65CBD957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11130">
              <w:rPr>
                <w:rFonts w:cs="B Nazanin" w:hint="cs"/>
                <w:rtl/>
                <w:lang w:bidi="ar-SA"/>
              </w:rPr>
              <w:t>سخنرانی- بحث</w:t>
            </w:r>
          </w:p>
        </w:tc>
        <w:tc>
          <w:tcPr>
            <w:tcW w:w="2456" w:type="dxa"/>
          </w:tcPr>
          <w:p w14:paraId="05F68DE9" w14:textId="198DF13E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91469">
              <w:rPr>
                <w:rFonts w:cs="B Nazanin" w:hint="cs"/>
                <w:rtl/>
                <w:lang w:bidi="ar-SA"/>
              </w:rPr>
              <w:t>وایت برد /پاورپوینت</w:t>
            </w:r>
          </w:p>
        </w:tc>
      </w:tr>
      <w:tr w:rsidR="00AC2AD3" w:rsidRPr="009A2349" w14:paraId="6872919F" w14:textId="77777777" w:rsidTr="002F394B">
        <w:trPr>
          <w:trHeight w:val="316"/>
        </w:trPr>
        <w:tc>
          <w:tcPr>
            <w:tcW w:w="1055" w:type="dxa"/>
          </w:tcPr>
          <w:p w14:paraId="755A081A" w14:textId="77777777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871" w:type="dxa"/>
          </w:tcPr>
          <w:p w14:paraId="19F5C6E8" w14:textId="271669F3" w:rsidR="00AC2AD3" w:rsidRPr="009A2349" w:rsidRDefault="00AC2AD3" w:rsidP="00AC2AD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اصول القا بیهوشی </w:t>
            </w:r>
          </w:p>
        </w:tc>
        <w:tc>
          <w:tcPr>
            <w:tcW w:w="3400" w:type="dxa"/>
          </w:tcPr>
          <w:p w14:paraId="04DC76B2" w14:textId="3850FDD0" w:rsidR="00AC2AD3" w:rsidRPr="009A2349" w:rsidRDefault="00AC2AD3" w:rsidP="00AC2AD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یادگیری صحیح </w:t>
            </w:r>
          </w:p>
        </w:tc>
        <w:tc>
          <w:tcPr>
            <w:tcW w:w="2447" w:type="dxa"/>
          </w:tcPr>
          <w:p w14:paraId="18C237EC" w14:textId="67E4CB31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7222A">
              <w:rPr>
                <w:rFonts w:cs="B Nazanin" w:hint="cs"/>
                <w:rtl/>
                <w:lang w:bidi="ar-SA"/>
              </w:rPr>
              <w:t xml:space="preserve">شناختی </w:t>
            </w:r>
            <w:r w:rsidRPr="00C7222A">
              <w:rPr>
                <w:rFonts w:hint="cs"/>
                <w:rtl/>
                <w:lang w:bidi="ar-SA"/>
              </w:rPr>
              <w:t>–</w:t>
            </w:r>
            <w:r w:rsidRPr="00C7222A">
              <w:rPr>
                <w:rFonts w:cs="B Nazanin" w:hint="cs"/>
                <w:rtl/>
                <w:lang w:bidi="ar-SA"/>
              </w:rPr>
              <w:t xml:space="preserve">نگرشی </w:t>
            </w:r>
          </w:p>
        </w:tc>
        <w:tc>
          <w:tcPr>
            <w:tcW w:w="2587" w:type="dxa"/>
          </w:tcPr>
          <w:p w14:paraId="6DE8277B" w14:textId="585DD07F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11130">
              <w:rPr>
                <w:rFonts w:cs="B Nazanin" w:hint="cs"/>
                <w:rtl/>
                <w:lang w:bidi="ar-SA"/>
              </w:rPr>
              <w:t>سخنرانی- بحث</w:t>
            </w:r>
          </w:p>
        </w:tc>
        <w:tc>
          <w:tcPr>
            <w:tcW w:w="2456" w:type="dxa"/>
          </w:tcPr>
          <w:p w14:paraId="7E3F9636" w14:textId="756CA1DA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91469">
              <w:rPr>
                <w:rFonts w:cs="B Nazanin" w:hint="cs"/>
                <w:rtl/>
                <w:lang w:bidi="ar-SA"/>
              </w:rPr>
              <w:t>وایت برد /پاورپوینت</w:t>
            </w:r>
          </w:p>
        </w:tc>
      </w:tr>
      <w:tr w:rsidR="00AC2AD3" w:rsidRPr="009A2349" w14:paraId="62393217" w14:textId="77777777" w:rsidTr="002F394B">
        <w:trPr>
          <w:trHeight w:val="316"/>
        </w:trPr>
        <w:tc>
          <w:tcPr>
            <w:tcW w:w="1055" w:type="dxa"/>
          </w:tcPr>
          <w:p w14:paraId="0E497248" w14:textId="77777777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871" w:type="dxa"/>
          </w:tcPr>
          <w:p w14:paraId="32B1EEC0" w14:textId="4D0DFB6C" w:rsidR="00AC2AD3" w:rsidRPr="009A2349" w:rsidRDefault="00AC2AD3" w:rsidP="00AC2AD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مانیتورینگ </w:t>
            </w:r>
          </w:p>
        </w:tc>
        <w:tc>
          <w:tcPr>
            <w:tcW w:w="3400" w:type="dxa"/>
          </w:tcPr>
          <w:p w14:paraId="6F21173C" w14:textId="5E6B6E92" w:rsidR="00AC2AD3" w:rsidRPr="009A2349" w:rsidRDefault="00AC2AD3" w:rsidP="00AC2AD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توجه به مانیتورینگ </w:t>
            </w:r>
          </w:p>
        </w:tc>
        <w:tc>
          <w:tcPr>
            <w:tcW w:w="2447" w:type="dxa"/>
          </w:tcPr>
          <w:p w14:paraId="638550AE" w14:textId="67373C37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C7222A">
              <w:rPr>
                <w:rFonts w:cs="B Nazanin" w:hint="cs"/>
                <w:rtl/>
                <w:lang w:bidi="ar-SA"/>
              </w:rPr>
              <w:t xml:space="preserve">شناختی </w:t>
            </w:r>
            <w:r w:rsidRPr="00C7222A">
              <w:rPr>
                <w:rFonts w:hint="cs"/>
                <w:rtl/>
                <w:lang w:bidi="ar-SA"/>
              </w:rPr>
              <w:t>–</w:t>
            </w:r>
            <w:r w:rsidRPr="00C7222A">
              <w:rPr>
                <w:rFonts w:cs="B Nazanin" w:hint="cs"/>
                <w:rtl/>
                <w:lang w:bidi="ar-SA"/>
              </w:rPr>
              <w:t xml:space="preserve">نگرشی </w:t>
            </w:r>
          </w:p>
        </w:tc>
        <w:tc>
          <w:tcPr>
            <w:tcW w:w="2587" w:type="dxa"/>
          </w:tcPr>
          <w:p w14:paraId="0C751508" w14:textId="22147593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11130">
              <w:rPr>
                <w:rFonts w:cs="B Nazanin" w:hint="cs"/>
                <w:rtl/>
                <w:lang w:bidi="ar-SA"/>
              </w:rPr>
              <w:t>سخنرانی- بحث</w:t>
            </w:r>
          </w:p>
        </w:tc>
        <w:tc>
          <w:tcPr>
            <w:tcW w:w="2456" w:type="dxa"/>
          </w:tcPr>
          <w:p w14:paraId="02B48404" w14:textId="638A203B" w:rsidR="00AC2AD3" w:rsidRPr="009A2349" w:rsidRDefault="00AC2AD3" w:rsidP="00AC2AD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B91469">
              <w:rPr>
                <w:rFonts w:cs="B Nazanin" w:hint="cs"/>
                <w:rtl/>
                <w:lang w:bidi="ar-SA"/>
              </w:rPr>
              <w:t>وایت برد /پاورپوینت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27408A3" w14:textId="2B463C9F" w:rsidR="009A2349" w:rsidRPr="009A2349" w:rsidRDefault="00B702F5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بیهوشی میلر </w:t>
            </w: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7E3D4127" w:rsidR="009A2349" w:rsidRPr="009A2349" w:rsidRDefault="00B702F5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بیهوشی بیسیک میلر </w:t>
            </w: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072BA" w14:textId="77777777" w:rsidR="005023BB" w:rsidRDefault="005023BB">
      <w:r>
        <w:separator/>
      </w:r>
    </w:p>
  </w:endnote>
  <w:endnote w:type="continuationSeparator" w:id="0">
    <w:p w14:paraId="2F5AB1AD" w14:textId="77777777" w:rsidR="005023BB" w:rsidRDefault="0050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AD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642FE" w14:textId="77777777" w:rsidR="005023BB" w:rsidRDefault="005023BB">
      <w:r>
        <w:separator/>
      </w:r>
    </w:p>
  </w:footnote>
  <w:footnote w:type="continuationSeparator" w:id="0">
    <w:p w14:paraId="58097D85" w14:textId="77777777" w:rsidR="005023BB" w:rsidRDefault="0050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3D35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394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23BB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39D1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386E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3932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31EB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77E8F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2AD3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02F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0E81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6B45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799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A2C3-D18A-4B37-A808-B9FD8CEB0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ward</cp:lastModifiedBy>
  <cp:revision>11</cp:revision>
  <cp:lastPrinted>2015-10-13T09:56:00Z</cp:lastPrinted>
  <dcterms:created xsi:type="dcterms:W3CDTF">2023-08-30T09:36:00Z</dcterms:created>
  <dcterms:modified xsi:type="dcterms:W3CDTF">2024-10-26T11:08:00Z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