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65" w:rightFromText="45" w:vertAnchor="text" w:tblpXSpec="right" w:tblpYSpec="center"/>
        <w:bidiVisual/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174"/>
        <w:gridCol w:w="1159"/>
        <w:gridCol w:w="1126"/>
        <w:gridCol w:w="1126"/>
        <w:gridCol w:w="1145"/>
      </w:tblGrid>
      <w:tr w:rsidR="00B55CF8" w:rsidRPr="00B55CF8" w14:paraId="04DE0331" w14:textId="77777777" w:rsidTr="00B55CF8"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83659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Cs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هدف کلی:</w:t>
            </w:r>
            <w:r w:rsidRPr="00B55CF8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 </w:t>
            </w: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افزایش کمّی و توسعه رشته مهندسی بهداشت محیط</w:t>
            </w:r>
          </w:p>
        </w:tc>
      </w:tr>
      <w:tr w:rsidR="00B55CF8" w:rsidRPr="00B55CF8" w14:paraId="6399E32D" w14:textId="77777777" w:rsidTr="00B55CF8">
        <w:tc>
          <w:tcPr>
            <w:tcW w:w="924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D2965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Cs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هدف اختصاصی:</w:t>
            </w:r>
            <w:r w:rsidRPr="00B55CF8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 </w:t>
            </w: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تکمیل و توسعه فرایندها، زیرساختها و امکانات</w:t>
            </w:r>
          </w:p>
        </w:tc>
      </w:tr>
      <w:tr w:rsidR="00B55CF8" w:rsidRPr="00B55CF8" w14:paraId="018181E0" w14:textId="77777777" w:rsidTr="00B55CF8">
        <w:trPr>
          <w:trHeight w:val="34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AD2D3C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18"/>
                <w:szCs w:val="18"/>
                <w:shd w:val="clear" w:color="auto" w:fill="FFFFFF"/>
                <w:rtl/>
                <w:lang w:bidi="fa-IR"/>
                <w14:ligatures w14:val="none"/>
              </w:rPr>
              <w:t>ردیف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AD2241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شرح فعالیت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07C7B9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مسئول اجرا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85A8D9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زمان شروع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B5FDB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زمان پایان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8911EE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معیار سنجش</w:t>
            </w:r>
          </w:p>
        </w:tc>
      </w:tr>
      <w:tr w:rsidR="00B55CF8" w:rsidRPr="00B55CF8" w14:paraId="57289EEE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601A82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5C68A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جذب عضو هیات علمی از طریق جذب یا فراخوان تعهدات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E953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F4D34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17EC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9B604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1157CDF9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65E461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F747DC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جذب کارشناس جهت اداره آزمایشگاهها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CAEF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21373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0DC27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A9876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25331562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857A88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BAB2A2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اخذ فضای فیزیکی مورد نیاز کارگاه نقشه کشی، نقشه برداری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63DB2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DC1D86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655ECB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F265AB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مشاهده</w:t>
            </w:r>
          </w:p>
        </w:tc>
      </w:tr>
      <w:tr w:rsidR="00B55CF8" w:rsidRPr="00B55CF8" w14:paraId="20C213BC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C81649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0BC584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اخذ فضای فیزیکی مورد نیاز آزمایشگاه بهداشت هوا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A50802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11144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701DB2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2FEDC9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مشاهده</w:t>
            </w:r>
          </w:p>
        </w:tc>
      </w:tr>
      <w:tr w:rsidR="00B55CF8" w:rsidRPr="00B55CF8" w14:paraId="6BE66B87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7BD35C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6855E0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اخذ فضای فیزیکی مورد نیاز آزمایشگاه بهداشت پرتوها و مواد غذایی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349F7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296F8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A89656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9C4A98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مشاهده</w:t>
            </w:r>
          </w:p>
        </w:tc>
      </w:tr>
      <w:tr w:rsidR="00B55CF8" w:rsidRPr="00B55CF8" w14:paraId="2814A308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B810BC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6A4F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تهیه لیست و خریداری تجهیزات مورد نیاز آزمایشگاه بهداشت هوا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D4233A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584416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8B591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9A50A5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6DD61479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BF429F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6BA9FF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تهیه لیست و خریداری تجهیزات مورد نیاز آزمایشگاه بهداشت پرتوها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58C7A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B134B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AFD82B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4E51C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2858E888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C53BB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4FB62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تکمیل تجهیزات مورد نیاز کارگاه نقشه کشی، نقشه برداری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CBF42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22CF5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36EA6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8A042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64EF768D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DD7A1A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A22956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اخذ فضای فیزیکی مورد نیاز کارگاه نصب و راه اندازی موتور تلمبه ها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18A5AF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98CB1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42B1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E6D7BE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مشاهده</w:t>
            </w:r>
          </w:p>
        </w:tc>
      </w:tr>
      <w:tr w:rsidR="00B55CF8" w:rsidRPr="00B55CF8" w14:paraId="5B15BE9D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3F9F4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8F3B6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اخذ فضای فیزیکی مورد نیاز کارگاه لوله کشی آب و فاضلاب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6A6070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0281E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14/01/1402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F47C0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30/12/1402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B064C0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مشاهده</w:t>
            </w:r>
          </w:p>
        </w:tc>
      </w:tr>
    </w:tbl>
    <w:p w14:paraId="6C3E74F5" w14:textId="77777777" w:rsidR="00B55CF8" w:rsidRPr="00B55CF8" w:rsidRDefault="00B55CF8" w:rsidP="00B55CF8">
      <w:pPr>
        <w:bidi w:val="0"/>
        <w:spacing w:before="0" w:line="240" w:lineRule="auto"/>
        <w:jc w:val="left"/>
        <w:rPr>
          <w:rFonts w:eastAsia="Times New Roman" w:cs="Times New Roman"/>
          <w:b w:val="0"/>
          <w:vanish/>
          <w:color w:val="auto"/>
          <w:kern w:val="0"/>
          <w:szCs w:val="24"/>
          <w14:ligatures w14:val="none"/>
        </w:rPr>
      </w:pPr>
    </w:p>
    <w:tbl>
      <w:tblPr>
        <w:tblpPr w:leftFromText="165" w:rightFromText="45" w:vertAnchor="text" w:horzAnchor="margin" w:tblpXSpec="right" w:tblpY="446"/>
        <w:bidiVisual/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320"/>
        <w:gridCol w:w="1080"/>
        <w:gridCol w:w="1170"/>
        <w:gridCol w:w="1080"/>
        <w:gridCol w:w="1080"/>
      </w:tblGrid>
      <w:tr w:rsidR="00B55CF8" w:rsidRPr="00B55CF8" w14:paraId="282FB5AF" w14:textId="77777777" w:rsidTr="00B55CF8"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E75F4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cs="B Titr" w:hint="cs"/>
                <w:bCs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هدف کلی:</w:t>
            </w:r>
            <w:r w:rsidRPr="00B55CF8">
              <w:rPr>
                <w:rFonts w:ascii="Cambria" w:eastAsia="Times New Roman" w:hAnsi="Cambria" w:cs="Cambria" w:hint="cs"/>
                <w:bCs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 </w:t>
            </w: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ارتقا کیفیت آموزش در گروه آموزشی بهداشت محیط</w:t>
            </w:r>
          </w:p>
        </w:tc>
      </w:tr>
      <w:tr w:rsidR="00B55CF8" w:rsidRPr="00B55CF8" w14:paraId="129641F4" w14:textId="77777777" w:rsidTr="00B55CF8">
        <w:tc>
          <w:tcPr>
            <w:tcW w:w="924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59BC36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cs="B Titr" w:hint="cs"/>
                <w:bCs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هدف اختصاصی:</w:t>
            </w:r>
            <w:r w:rsidRPr="00B55CF8">
              <w:rPr>
                <w:rFonts w:ascii="Cambria" w:eastAsia="Times New Roman" w:hAnsi="Cambria" w:cs="Cambria" w:hint="cs"/>
                <w:bCs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 </w:t>
            </w: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افزایش کیفیت فعالیتهای آموزشی اعضاء هیأت علمی گروه آموزشی بهداشت محیط</w:t>
            </w:r>
          </w:p>
        </w:tc>
      </w:tr>
      <w:tr w:rsidR="00B55CF8" w:rsidRPr="00B55CF8" w14:paraId="3AAD4448" w14:textId="77777777" w:rsidTr="00B55CF8">
        <w:trPr>
          <w:trHeight w:val="34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6CFB6B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18"/>
                <w:szCs w:val="18"/>
                <w:shd w:val="clear" w:color="auto" w:fill="FFFFFF"/>
                <w:rtl/>
                <w:lang w:bidi="fa-IR"/>
                <w14:ligatures w14:val="none"/>
              </w:rPr>
              <w:t>ردیف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F6002D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شرح فعالیت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71A30C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مسئول اجرا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89085C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زمان شروع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1274C8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زمان پایان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701D0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معیار سنجش</w:t>
            </w:r>
          </w:p>
        </w:tc>
      </w:tr>
      <w:tr w:rsidR="00B55CF8" w:rsidRPr="00B55CF8" w14:paraId="7F697DC4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214F15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E392B3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افزایش درصد شاخص تکمیل بودن طرح درسها به میزان 90 درصد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FAE1A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6E374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مهر ماه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90A1F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بهمن ماه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A29637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4693468B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AB47A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A71E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افزایش کیفیت سوالات امتحانی به صورتی که حداقل 80 درصد منطبق با استانداردها باشد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B1877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A77997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قبل از برگزاری امتحانات هر ترم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F04BA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0D8FCC6B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062C86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E6C4FB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برگزاری جلسات منظم جهت بررسی وضعیت برگزاری کارآموزی ها در طول ترم تحصیلی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1FA2C7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 گروه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B4A514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ترم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DC29E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3F52D098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1CE02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6908DB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بازدید از محیط آموزشی کارآموزی در عرصه دانشجویان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858323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04BDCB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ترم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F1D3B0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336D8A51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91FE6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lastRenderedPageBreak/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99BB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بازنگری و اصلاح کوریکولوم و لاگ بوک دانشجویان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086BB1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182A76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سالیانه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21BD72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</w:tbl>
    <w:p w14:paraId="17321382" w14:textId="77777777" w:rsidR="00B55CF8" w:rsidRPr="00B55CF8" w:rsidRDefault="00B55CF8" w:rsidP="00B55CF8">
      <w:pPr>
        <w:bidi w:val="0"/>
        <w:spacing w:before="0" w:line="240" w:lineRule="auto"/>
        <w:jc w:val="left"/>
        <w:rPr>
          <w:rFonts w:eastAsia="Times New Roman" w:cs="Times New Roman"/>
          <w:b w:val="0"/>
          <w:vanish/>
          <w:color w:val="auto"/>
          <w:kern w:val="0"/>
          <w:szCs w:val="24"/>
          <w14:ligatures w14:val="none"/>
        </w:rPr>
      </w:pPr>
    </w:p>
    <w:tbl>
      <w:tblPr>
        <w:tblpPr w:leftFromText="165" w:rightFromText="45" w:vertAnchor="text" w:tblpXSpec="right" w:tblpYSpec="center"/>
        <w:bidiVisual/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320"/>
        <w:gridCol w:w="1080"/>
        <w:gridCol w:w="1170"/>
        <w:gridCol w:w="1080"/>
        <w:gridCol w:w="1080"/>
      </w:tblGrid>
      <w:tr w:rsidR="00B55CF8" w:rsidRPr="00B55CF8" w14:paraId="1AF86A0D" w14:textId="77777777" w:rsidTr="00B55CF8"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23296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cs="B Titr" w:hint="cs"/>
                <w:bCs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هدف کلی:</w:t>
            </w:r>
            <w:r w:rsidRPr="00B55CF8">
              <w:rPr>
                <w:rFonts w:ascii="Cambria" w:eastAsia="Times New Roman" w:hAnsi="Cambria" w:cs="Cambria" w:hint="cs"/>
                <w:bCs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 </w:t>
            </w: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بهبود انگیزه تحصیلی دانشجویان، افزایش میزان مشارکت، رضایت و انگیزش تحصیلی دانشجویان</w:t>
            </w:r>
          </w:p>
        </w:tc>
      </w:tr>
      <w:tr w:rsidR="00B55CF8" w:rsidRPr="00B55CF8" w14:paraId="49968D50" w14:textId="77777777" w:rsidTr="00B55CF8">
        <w:tc>
          <w:tcPr>
            <w:tcW w:w="924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94485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cs="B Titr" w:hint="cs"/>
                <w:bCs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هدف اختصاصی:</w:t>
            </w:r>
            <w:r w:rsidRPr="00B55CF8">
              <w:rPr>
                <w:rFonts w:ascii="Cambria" w:eastAsia="Times New Roman" w:hAnsi="Cambria" w:cs="Cambria" w:hint="cs"/>
                <w:bCs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 </w:t>
            </w: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افزایش رضایت و توانمندی دانشجویان</w:t>
            </w:r>
          </w:p>
        </w:tc>
      </w:tr>
      <w:tr w:rsidR="00B55CF8" w:rsidRPr="00B55CF8" w14:paraId="749E6413" w14:textId="77777777" w:rsidTr="00B55CF8">
        <w:trPr>
          <w:trHeight w:val="34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B81E97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18"/>
                <w:szCs w:val="18"/>
                <w:shd w:val="clear" w:color="auto" w:fill="FFFFFF"/>
                <w:rtl/>
                <w:lang w:bidi="fa-IR"/>
                <w14:ligatures w14:val="none"/>
              </w:rPr>
              <w:t>ردیف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A493E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شرح فعالیت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58A6D0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مسئول اجرا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46ADC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زمان شروع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41F9C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زمان پایان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D8B86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معیار سنجش</w:t>
            </w:r>
          </w:p>
        </w:tc>
      </w:tr>
      <w:tr w:rsidR="00B55CF8" w:rsidRPr="00B55CF8" w14:paraId="197686FA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722948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A69D13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برگزاری مراسم روز بزرگداشت بهداشت محیط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E4CDB9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B51AA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روز ملی/جهانی بهداشت محیط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CC80D0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64E26CB6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24EF5F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000572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شناسایی دانشجویان آسیب پذیر در هر ترم تحصیلی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DDE304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اساتید مشاور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B135B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ترم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24A20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24E5FBBA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718012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B1957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بررسی وضعیت تحصیلی دانشجویان آسیب پذیر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180089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اساتید مشاور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D9711F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ترم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57492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3C7697AF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F6DD9F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0E871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تولید محتوای رسانه ای به منظور درج در نشریات و کانال های دانشکده به منظور معرفی رشته و کاربردهای آن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01FC0F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2FB075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ترم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912649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018D319B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A5F442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86017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بروز رسانی سایت و درج اخبار گروه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B4392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C238F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ترم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D17F7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</w:tbl>
    <w:p w14:paraId="20B4B6BE" w14:textId="77777777" w:rsidR="00B55CF8" w:rsidRPr="00B55CF8" w:rsidRDefault="00B55CF8" w:rsidP="00B55CF8">
      <w:pPr>
        <w:bidi w:val="0"/>
        <w:spacing w:before="0" w:line="240" w:lineRule="auto"/>
        <w:jc w:val="left"/>
        <w:rPr>
          <w:rFonts w:eastAsia="Times New Roman" w:cs="Times New Roman"/>
          <w:b w:val="0"/>
          <w:vanish/>
          <w:color w:val="auto"/>
          <w:kern w:val="0"/>
          <w:szCs w:val="24"/>
          <w14:ligatures w14:val="none"/>
        </w:rPr>
      </w:pPr>
    </w:p>
    <w:tbl>
      <w:tblPr>
        <w:tblpPr w:leftFromText="165" w:rightFromText="45" w:vertAnchor="text" w:tblpXSpec="right" w:tblpYSpec="center"/>
        <w:bidiVisual/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320"/>
        <w:gridCol w:w="1170"/>
        <w:gridCol w:w="1080"/>
        <w:gridCol w:w="990"/>
        <w:gridCol w:w="1170"/>
      </w:tblGrid>
      <w:tr w:rsidR="00B55CF8" w:rsidRPr="00B55CF8" w14:paraId="77BE4F18" w14:textId="77777777" w:rsidTr="00B55CF8"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D349A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Cs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هدف کلی</w:t>
            </w: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: توسعه سطح خدمات پژوهشی و علمی گروه بهداشت محیط</w:t>
            </w:r>
          </w:p>
        </w:tc>
      </w:tr>
      <w:tr w:rsidR="00B55CF8" w:rsidRPr="00B55CF8" w14:paraId="59F42C2C" w14:textId="77777777" w:rsidTr="00B55CF8">
        <w:tc>
          <w:tcPr>
            <w:tcW w:w="924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ED3AC3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Cs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هدف اختصاصی:</w:t>
            </w:r>
            <w:r w:rsidRPr="00B55CF8">
              <w:rPr>
                <w:rFonts w:ascii="Cambria" w:eastAsia="Times New Roman" w:hAnsi="Cambria" w:cs="Cambria" w:hint="cs"/>
                <w:bCs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 </w:t>
            </w: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ارتقا سطح فعالیتهای پژوهشی و علمی گروه بهداشت محیط</w:t>
            </w:r>
          </w:p>
        </w:tc>
      </w:tr>
      <w:tr w:rsidR="00B55CF8" w:rsidRPr="00B55CF8" w14:paraId="1CDAE64A" w14:textId="77777777" w:rsidTr="00B55CF8">
        <w:trPr>
          <w:trHeight w:val="34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4F6BF4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18"/>
                <w:szCs w:val="18"/>
                <w:shd w:val="clear" w:color="auto" w:fill="FFFFFF"/>
                <w:rtl/>
                <w:lang w:bidi="fa-IR"/>
                <w14:ligatures w14:val="none"/>
              </w:rPr>
              <w:t>ردیف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ED2C90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شرح فعالیت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D33748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مسئول اجرا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C63A8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زمان شروع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7D4BC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زمان پایان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923B0" w14:textId="77777777" w:rsidR="00B55CF8" w:rsidRPr="00B55CF8" w:rsidRDefault="00B55CF8" w:rsidP="00B55CF8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0"/>
                <w:szCs w:val="20"/>
                <w:shd w:val="clear" w:color="auto" w:fill="FFFFFF"/>
                <w:rtl/>
                <w:lang w:bidi="fa-IR"/>
                <w14:ligatures w14:val="none"/>
              </w:rPr>
              <w:t>معیار سنجش</w:t>
            </w:r>
          </w:p>
        </w:tc>
      </w:tr>
      <w:tr w:rsidR="00B55CF8" w:rsidRPr="00B55CF8" w14:paraId="3CE305ED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C16613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59B6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افزایش سرانه مقالات چاپ شده اساتید عضو هیات علمی گروه به میزان 10 درصد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88B19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5D2A81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سال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46A68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204560DA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672F89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77DD3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تدوین اولویت های پژوهشی گروه بر اساس اولویتهای نظام سلامت و مشکلات بهداشتی جامعه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C2E696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14E7A7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سال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07BF5F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51758F87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A14DA9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2D044A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هدایت پروژه های دانشجویان کارشناسی بهداشت محیط در راستای اولویتهای پژوهشی گروه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A780E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AC7D83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سال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EEEC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43366DAA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005F0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C07E23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افزایش سطح کمی و کیفی مقالات منتج از پروژه های دانشجویان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B3D62A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BCDBE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سال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80CC9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36CD44A8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9E94D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800F1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برقراری جلسات منظم با معاونتهای دانشکده و سازمانهای شهرستان در راستای فعالیت های بهداشت محیط و ایجاد اجماع روی اهداف مشترک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E912D1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مدیرگروه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399BE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سال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DE23D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  <w:tr w:rsidR="00B55CF8" w:rsidRPr="00B55CF8" w14:paraId="6F4C7ABE" w14:textId="77777777" w:rsidTr="00B55CF8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CFBCAA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Cs w:val="24"/>
                <w:shd w:val="clear" w:color="auto" w:fill="FFFFFF"/>
                <w:rtl/>
                <w:lang w:bidi="fa-IR"/>
                <w14:ligatures w14:val="none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85CB94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برگزاری ژورنال کلاب به صورت فصلی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FD67E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اعضای گروه</w:t>
            </w:r>
          </w:p>
          <w:p w14:paraId="54345EA3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و دانشجویان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1F7C43" w14:textId="77777777" w:rsidR="00B55CF8" w:rsidRPr="00B55CF8" w:rsidRDefault="00B55CF8" w:rsidP="00B55CF8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طول سال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EF0981" w14:textId="77777777" w:rsidR="00B55CF8" w:rsidRPr="00B55CF8" w:rsidRDefault="00B55CF8" w:rsidP="00B55CF8">
            <w:pPr>
              <w:spacing w:before="0" w:after="150" w:line="240" w:lineRule="auto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B55CF8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shd w:val="clear" w:color="auto" w:fill="FFFFFF"/>
                <w:rtl/>
                <w:lang w:bidi="fa-IR"/>
                <w14:ligatures w14:val="none"/>
              </w:rPr>
              <w:t>مستندات</w:t>
            </w:r>
          </w:p>
        </w:tc>
      </w:tr>
    </w:tbl>
    <w:p w14:paraId="623168E1" w14:textId="77777777" w:rsidR="00BD69C7" w:rsidRDefault="00BD69C7"/>
    <w:sectPr w:rsidR="00BD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8"/>
    <w:rsid w:val="00000F56"/>
    <w:rsid w:val="00124BD1"/>
    <w:rsid w:val="00605A96"/>
    <w:rsid w:val="00B55CF8"/>
    <w:rsid w:val="00BD69C7"/>
    <w:rsid w:val="00C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40CB"/>
  <w15:chartTrackingRefBased/>
  <w15:docId w15:val="{1724364D-389B-49CF-8430-184080D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b/>
        <w:color w:val="000000" w:themeColor="text1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NCTeam</dc:creator>
  <cp:keywords/>
  <dc:description/>
  <cp:lastModifiedBy>NCTeam</cp:lastModifiedBy>
  <cp:revision>1</cp:revision>
  <dcterms:created xsi:type="dcterms:W3CDTF">2024-09-08T08:32:00Z</dcterms:created>
  <dcterms:modified xsi:type="dcterms:W3CDTF">2024-09-08T08:35:00Z</dcterms:modified>
</cp:coreProperties>
</file>